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354D42D9"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856044">
        <w:rPr>
          <w:rFonts w:ascii="仿宋" w:eastAsia="仿宋" w:hAnsi="仿宋" w:cs="仿宋" w:hint="eastAsia"/>
          <w:sz w:val="28"/>
          <w:szCs w:val="28"/>
          <w:shd w:val="clear" w:color="auto" w:fill="FFFFFF"/>
        </w:rPr>
        <w:t>月</w:t>
      </w:r>
      <w:r w:rsidR="00AE5A2D">
        <w:rPr>
          <w:rFonts w:ascii="仿宋" w:eastAsia="仿宋" w:hAnsi="仿宋" w:cs="仿宋"/>
          <w:sz w:val="28"/>
          <w:szCs w:val="28"/>
          <w:u w:val="single"/>
          <w:shd w:val="clear" w:color="auto" w:fill="FFFFFF"/>
        </w:rPr>
        <w:t>1</w:t>
      </w:r>
      <w:r w:rsidR="00CF09F0">
        <w:rPr>
          <w:rFonts w:ascii="仿宋" w:eastAsia="仿宋" w:hAnsi="仿宋" w:cs="仿宋"/>
          <w:sz w:val="28"/>
          <w:szCs w:val="28"/>
          <w:u w:val="single"/>
          <w:shd w:val="clear" w:color="auto" w:fill="FFFFFF"/>
        </w:rPr>
        <w:t>7</w:t>
      </w:r>
      <w:r w:rsidR="00856044" w:rsidRPr="00856044">
        <w:rPr>
          <w:rFonts w:ascii="仿宋" w:eastAsia="仿宋" w:hAnsi="仿宋" w:cs="仿宋" w:hint="eastAsia"/>
          <w:sz w:val="28"/>
          <w:szCs w:val="28"/>
          <w:shd w:val="clear" w:color="auto" w:fill="FFFFFF"/>
        </w:rPr>
        <w:t>日</w:t>
      </w:r>
      <w:r w:rsidR="00C92004">
        <w:rPr>
          <w:rFonts w:ascii="仿宋" w:eastAsia="仿宋" w:hAnsi="仿宋" w:cs="仿宋" w:hint="eastAsia"/>
          <w:sz w:val="28"/>
          <w:szCs w:val="28"/>
          <w:u w:val="single"/>
          <w:shd w:val="clear" w:color="auto" w:fill="FFFFFF"/>
        </w:rPr>
        <w:t>1</w:t>
      </w:r>
      <w:r w:rsidR="00C92004">
        <w:rPr>
          <w:rFonts w:ascii="仿宋" w:eastAsia="仿宋" w:hAnsi="仿宋" w:cs="仿宋"/>
          <w:sz w:val="28"/>
          <w:szCs w:val="28"/>
          <w:u w:val="single"/>
          <w:shd w:val="clear" w:color="auto" w:fill="FFFFFF"/>
        </w:rPr>
        <w:t>0</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3F579B">
        <w:rPr>
          <w:rFonts w:ascii="仿宋" w:eastAsia="仿宋" w:hAnsi="仿宋" w:cs="仿宋" w:hint="eastAsia"/>
          <w:sz w:val="28"/>
          <w:szCs w:val="28"/>
          <w:shd w:val="clear" w:color="auto" w:fill="FFFFFF"/>
        </w:rPr>
        <w:t>月</w:t>
      </w:r>
      <w:r w:rsidR="00FD3352">
        <w:rPr>
          <w:rFonts w:ascii="仿宋" w:eastAsia="仿宋" w:hAnsi="仿宋" w:cs="仿宋" w:hint="eastAsia"/>
          <w:sz w:val="28"/>
          <w:szCs w:val="28"/>
          <w:u w:val="single"/>
          <w:shd w:val="clear" w:color="auto" w:fill="FFFFFF"/>
        </w:rPr>
        <w:t>1</w:t>
      </w:r>
      <w:r w:rsidR="00CF09F0">
        <w:rPr>
          <w:rFonts w:ascii="仿宋" w:eastAsia="仿宋" w:hAnsi="仿宋" w:cs="仿宋"/>
          <w:sz w:val="28"/>
          <w:szCs w:val="28"/>
          <w:u w:val="single"/>
          <w:shd w:val="clear" w:color="auto" w:fill="FFFFFF"/>
        </w:rPr>
        <w:t>7</w:t>
      </w:r>
      <w:r w:rsidR="00856044" w:rsidRPr="003F579B">
        <w:rPr>
          <w:rFonts w:ascii="仿宋" w:eastAsia="仿宋" w:hAnsi="仿宋" w:cs="仿宋" w:hint="eastAsia"/>
          <w:sz w:val="28"/>
          <w:szCs w:val="28"/>
          <w:shd w:val="clear" w:color="auto" w:fill="FFFFFF"/>
        </w:rPr>
        <w:t>日</w:t>
      </w:r>
      <w:r w:rsidR="00CF09F0">
        <w:rPr>
          <w:rFonts w:ascii="仿宋" w:eastAsia="仿宋" w:hAnsi="仿宋" w:cs="仿宋"/>
          <w:sz w:val="28"/>
          <w:szCs w:val="28"/>
          <w:u w:val="single"/>
          <w:shd w:val="clear" w:color="auto" w:fill="FFFFFF"/>
        </w:rPr>
        <w:t>12</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CF09F0">
        <w:rPr>
          <w:rFonts w:ascii="仿宋" w:eastAsia="仿宋" w:hAnsi="仿宋" w:cs="仿宋" w:hint="eastAsia"/>
          <w:sz w:val="28"/>
          <w:szCs w:val="28"/>
          <w:shd w:val="clear" w:color="auto" w:fill="FFFFFF"/>
          <w:lang w:bidi="ar"/>
        </w:rPr>
        <w:t>中拍</w:t>
      </w:r>
      <w:r>
        <w:rPr>
          <w:rFonts w:ascii="仿宋" w:eastAsia="仿宋" w:hAnsi="仿宋" w:cs="仿宋" w:hint="eastAsia"/>
          <w:sz w:val="28"/>
          <w:szCs w:val="28"/>
          <w:shd w:val="clear" w:color="auto" w:fill="FFFFFF"/>
          <w:lang w:bidi="ar"/>
        </w:rPr>
        <w:t>】网络平台（网址：【</w:t>
      </w:r>
      <w:r w:rsidR="00CF09F0" w:rsidRPr="00CF09F0">
        <w:rPr>
          <w:rFonts w:ascii="仿宋" w:eastAsia="仿宋" w:hAnsi="仿宋" w:cs="仿宋"/>
          <w:sz w:val="28"/>
          <w:szCs w:val="28"/>
          <w:shd w:val="clear" w:color="auto" w:fill="FFFFFF"/>
          <w:lang w:bidi="ar"/>
        </w:rPr>
        <w:t>https://paimai.caa123.org.cn</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w:t>
      </w:r>
      <w:r w:rsidR="00CF09F0" w:rsidRPr="00CF09F0">
        <w:rPr>
          <w:rFonts w:ascii="仿宋" w:eastAsia="仿宋" w:hAnsi="仿宋" w:cs="仿宋" w:hint="eastAsia"/>
          <w:sz w:val="28"/>
          <w:szCs w:val="28"/>
          <w:u w:val="single"/>
          <w:shd w:val="clear" w:color="auto" w:fill="FFFFFF"/>
          <w:lang w:bidi="ar"/>
        </w:rPr>
        <w:t>佛山市皇朝食品有限公司</w:t>
      </w:r>
      <w:r w:rsidR="000B3395" w:rsidRPr="000B3395">
        <w:rPr>
          <w:rFonts w:ascii="仿宋" w:eastAsia="仿宋" w:hAnsi="仿宋" w:cs="仿宋" w:hint="eastAsia"/>
          <w:sz w:val="28"/>
          <w:szCs w:val="28"/>
          <w:u w:val="single"/>
          <w:shd w:val="clear" w:color="auto" w:fill="FFFFFF"/>
          <w:lang w:bidi="ar"/>
        </w:rPr>
        <w:t>】等</w:t>
      </w:r>
      <w:r w:rsidR="00CF09F0">
        <w:rPr>
          <w:rFonts w:ascii="仿宋" w:eastAsia="仿宋" w:hAnsi="仿宋" w:cs="仿宋"/>
          <w:sz w:val="28"/>
          <w:szCs w:val="28"/>
          <w:u w:val="single"/>
          <w:shd w:val="clear" w:color="auto" w:fill="FFFFFF"/>
          <w:lang w:bidi="ar"/>
        </w:rPr>
        <w:t>6</w:t>
      </w:r>
      <w:r w:rsidR="000B3395"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411728A" w14:textId="77777777" w:rsidR="00CF09F0"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sidRPr="00056155">
        <w:rPr>
          <w:rFonts w:ascii="仿宋" w:eastAsia="仿宋" w:hAnsi="仿宋" w:cs="仿宋" w:hint="eastAsia"/>
          <w:sz w:val="28"/>
          <w:szCs w:val="28"/>
          <w:u w:val="single"/>
          <w:shd w:val="clear" w:color="auto" w:fill="FFFFFF"/>
          <w:lang w:bidi="ar"/>
        </w:rPr>
        <w:t>【</w:t>
      </w:r>
      <w:r w:rsidR="00CF09F0" w:rsidRPr="00CF09F0">
        <w:rPr>
          <w:rFonts w:ascii="仿宋" w:eastAsia="仿宋" w:hAnsi="仿宋" w:cs="仿宋" w:hint="eastAsia"/>
          <w:sz w:val="28"/>
          <w:szCs w:val="28"/>
          <w:u w:val="single"/>
          <w:shd w:val="clear" w:color="auto" w:fill="FFFFFF"/>
          <w:lang w:bidi="ar"/>
        </w:rPr>
        <w:t>佛山市皇朝食品有限公司</w:t>
      </w:r>
      <w:r w:rsidRPr="00056155">
        <w:rPr>
          <w:rFonts w:ascii="仿宋" w:eastAsia="仿宋" w:hAnsi="仿宋" w:cs="仿宋" w:hint="eastAsia"/>
          <w:sz w:val="28"/>
          <w:szCs w:val="28"/>
          <w:u w:val="single"/>
          <w:shd w:val="clear" w:color="auto" w:fill="FFFFFF"/>
          <w:lang w:bidi="ar"/>
        </w:rPr>
        <w:t>】等</w:t>
      </w:r>
      <w:r w:rsidR="00CF09F0">
        <w:rPr>
          <w:rFonts w:ascii="仿宋" w:eastAsia="仿宋" w:hAnsi="仿宋" w:cs="仿宋"/>
          <w:sz w:val="28"/>
          <w:szCs w:val="28"/>
          <w:u w:val="single"/>
          <w:shd w:val="clear" w:color="auto" w:fill="FFFFFF"/>
          <w:lang w:bidi="ar"/>
        </w:rPr>
        <w:t>6</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p>
    <w:p w14:paraId="1E8DD76E" w14:textId="0A7B9D60"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AE63D7">
        <w:rPr>
          <w:rFonts w:ascii="仿宋" w:eastAsia="仿宋" w:hAnsi="仿宋" w:cs="仿宋"/>
          <w:bCs/>
          <w:sz w:val="28"/>
          <w:szCs w:val="28"/>
          <w:shd w:val="clear" w:color="auto" w:fill="FFFFFF"/>
          <w:lang w:bidi="ar"/>
        </w:rPr>
        <w:t>25</w:t>
      </w:r>
      <w:r w:rsidR="009761CE" w:rsidRPr="009761CE">
        <w:rPr>
          <w:rFonts w:ascii="仿宋" w:eastAsia="仿宋" w:hAnsi="仿宋" w:cs="仿宋"/>
          <w:bCs/>
          <w:sz w:val="28"/>
          <w:szCs w:val="28"/>
          <w:shd w:val="clear" w:color="auto" w:fill="FFFFFF"/>
          <w:lang w:bidi="ar"/>
        </w:rPr>
        <w:t>,</w:t>
      </w:r>
      <w:r w:rsidR="00CF09F0">
        <w:rPr>
          <w:rFonts w:ascii="仿宋" w:eastAsia="仿宋" w:hAnsi="仿宋" w:cs="仿宋"/>
          <w:bCs/>
          <w:sz w:val="28"/>
          <w:szCs w:val="28"/>
          <w:shd w:val="clear" w:color="auto" w:fill="FFFFFF"/>
          <w:lang w:bidi="ar"/>
        </w:rPr>
        <w:t>4</w:t>
      </w:r>
      <w:r w:rsidR="009761CE" w:rsidRPr="009761CE">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61AF24FB" w14:textId="1A0CF2CB"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AE63D7">
        <w:rPr>
          <w:rFonts w:ascii="仿宋" w:eastAsia="仿宋" w:hAnsi="仿宋" w:cs="仿宋"/>
          <w:bCs/>
          <w:sz w:val="28"/>
          <w:szCs w:val="28"/>
          <w:shd w:val="clear" w:color="auto" w:fill="FFFFFF"/>
          <w:lang w:bidi="ar"/>
        </w:rPr>
        <w:t>2</w:t>
      </w:r>
      <w:r w:rsidR="00536407">
        <w:rPr>
          <w:rFonts w:ascii="仿宋" w:eastAsia="仿宋" w:hAnsi="仿宋" w:cs="仿宋"/>
          <w:bCs/>
          <w:sz w:val="28"/>
          <w:szCs w:val="28"/>
          <w:shd w:val="clear" w:color="auto" w:fill="FFFFFF"/>
          <w:lang w:bidi="ar"/>
        </w:rPr>
        <w:t>,</w:t>
      </w:r>
      <w:r w:rsidR="00AE63D7">
        <w:rPr>
          <w:rFonts w:ascii="仿宋" w:eastAsia="仿宋" w:hAnsi="仿宋" w:cs="仿宋"/>
          <w:bCs/>
          <w:sz w:val="28"/>
          <w:szCs w:val="28"/>
          <w:shd w:val="clear" w:color="auto" w:fill="FFFFFF"/>
          <w:lang w:bidi="ar"/>
        </w:rPr>
        <w:t>5</w:t>
      </w:r>
      <w:r w:rsidR="00CF09F0">
        <w:rPr>
          <w:rFonts w:ascii="仿宋" w:eastAsia="仿宋" w:hAnsi="仿宋" w:cs="仿宋"/>
          <w:bCs/>
          <w:sz w:val="28"/>
          <w:szCs w:val="28"/>
          <w:shd w:val="clear" w:color="auto" w:fill="FFFFFF"/>
          <w:lang w:bidi="ar"/>
        </w:rPr>
        <w:t>4</w:t>
      </w:r>
      <w:r w:rsidR="00536407">
        <w:rPr>
          <w:rFonts w:ascii="仿宋" w:eastAsia="仿宋" w:hAnsi="仿宋" w:cs="仿宋"/>
          <w:bCs/>
          <w:sz w:val="28"/>
          <w:szCs w:val="28"/>
          <w:shd w:val="clear" w:color="auto" w:fill="FFFFFF"/>
          <w:lang w:bidi="ar"/>
        </w:rPr>
        <w:t>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6597B4DE"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lastRenderedPageBreak/>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F36F53">
        <w:rPr>
          <w:rFonts w:ascii="仿宋" w:eastAsia="仿宋" w:hAnsi="仿宋" w:cs="仿宋"/>
          <w:bCs/>
          <w:sz w:val="28"/>
          <w:szCs w:val="28"/>
          <w:u w:val="single"/>
          <w:shd w:val="clear" w:color="auto" w:fill="FFFFFF"/>
          <w:lang w:bidi="ar"/>
        </w:rPr>
        <w:t>10</w:t>
      </w:r>
      <w:r w:rsidR="00C46E98" w:rsidRPr="00C46E98">
        <w:rPr>
          <w:rFonts w:ascii="仿宋" w:eastAsia="仿宋" w:hAnsi="仿宋" w:cs="仿宋" w:hint="eastAsia"/>
          <w:bCs/>
          <w:sz w:val="28"/>
          <w:szCs w:val="28"/>
          <w:shd w:val="clear" w:color="auto" w:fill="FFFFFF"/>
          <w:lang w:bidi="ar"/>
        </w:rPr>
        <w:t>月</w:t>
      </w:r>
      <w:r w:rsidR="00FA6156">
        <w:rPr>
          <w:rFonts w:ascii="仿宋" w:eastAsia="仿宋" w:hAnsi="仿宋" w:cs="仿宋"/>
          <w:bCs/>
          <w:sz w:val="28"/>
          <w:szCs w:val="28"/>
          <w:u w:val="single"/>
          <w:shd w:val="clear" w:color="auto" w:fill="FFFFFF"/>
          <w:lang w:bidi="ar"/>
        </w:rPr>
        <w:t>1</w:t>
      </w:r>
      <w:r w:rsidR="00CF09F0">
        <w:rPr>
          <w:rFonts w:ascii="仿宋" w:eastAsia="仿宋" w:hAnsi="仿宋" w:cs="仿宋"/>
          <w:bCs/>
          <w:sz w:val="28"/>
          <w:szCs w:val="28"/>
          <w:u w:val="single"/>
          <w:shd w:val="clear" w:color="auto" w:fill="FFFFFF"/>
          <w:lang w:bidi="ar"/>
        </w:rPr>
        <w:t>6</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w:t>
      </w:r>
      <w:r w:rsidR="00CF09F0">
        <w:rPr>
          <w:rFonts w:ascii="仿宋" w:eastAsia="仿宋" w:hAnsi="仿宋" w:cs="仿宋"/>
          <w:bCs/>
          <w:sz w:val="28"/>
          <w:szCs w:val="28"/>
          <w:u w:val="single"/>
          <w:shd w:val="clear" w:color="auto" w:fill="FFFFFF"/>
          <w:lang w:bidi="ar"/>
        </w:rPr>
        <w:t>7</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F36F53">
        <w:rPr>
          <w:rFonts w:ascii="仿宋" w:eastAsia="仿宋" w:hAnsi="仿宋" w:cs="仿宋"/>
          <w:sz w:val="28"/>
          <w:szCs w:val="28"/>
          <w:u w:val="single"/>
          <w:shd w:val="clear" w:color="auto" w:fill="FFFFFF"/>
          <w:lang w:bidi="ar"/>
        </w:rPr>
        <w:t>10</w:t>
      </w:r>
      <w:r w:rsidR="00C46E98">
        <w:rPr>
          <w:rFonts w:ascii="仿宋" w:eastAsia="仿宋" w:hAnsi="仿宋" w:cs="仿宋" w:hint="eastAsia"/>
          <w:sz w:val="28"/>
          <w:szCs w:val="28"/>
          <w:shd w:val="clear" w:color="auto" w:fill="FFFFFF"/>
          <w:lang w:bidi="ar"/>
        </w:rPr>
        <w:t>月</w:t>
      </w:r>
      <w:r w:rsidR="00FD3352">
        <w:rPr>
          <w:rFonts w:ascii="仿宋" w:eastAsia="仿宋" w:hAnsi="仿宋" w:cs="仿宋"/>
          <w:sz w:val="28"/>
          <w:szCs w:val="28"/>
          <w:u w:val="single"/>
          <w:shd w:val="clear" w:color="auto" w:fill="FFFFFF"/>
          <w:lang w:bidi="ar"/>
        </w:rPr>
        <w:t>1</w:t>
      </w:r>
      <w:r w:rsidR="00CF09F0">
        <w:rPr>
          <w:rFonts w:ascii="仿宋" w:eastAsia="仿宋" w:hAnsi="仿宋" w:cs="仿宋"/>
          <w:sz w:val="28"/>
          <w:szCs w:val="28"/>
          <w:u w:val="single"/>
          <w:shd w:val="clear" w:color="auto" w:fill="FFFFFF"/>
          <w:lang w:bidi="ar"/>
        </w:rPr>
        <w:t>5</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w:t>
      </w:r>
      <w:r w:rsidR="00CF09F0">
        <w:rPr>
          <w:rFonts w:ascii="仿宋" w:eastAsia="仿宋" w:hAnsi="仿宋" w:cs="仿宋"/>
          <w:sz w:val="28"/>
          <w:szCs w:val="28"/>
          <w:u w:val="single"/>
          <w:shd w:val="clear" w:color="auto" w:fill="FFFFFF"/>
          <w:lang w:bidi="ar"/>
        </w:rPr>
        <w:t>7</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141EB346"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w:t>
      </w:r>
      <w:r w:rsidR="008006F5" w:rsidRPr="00AA3914">
        <w:rPr>
          <w:rFonts w:ascii="仿宋_GB2312" w:eastAsia="仿宋_GB2312" w:hAnsi="仿宋" w:cs="仿宋" w:hint="eastAsia"/>
          <w:color w:val="000000"/>
          <w:sz w:val="28"/>
          <w:szCs w:val="28"/>
          <w:lang w:bidi="ar"/>
        </w:rPr>
        <w:t>国家金融监督管理总局等</w:t>
      </w:r>
      <w:r w:rsidRPr="00B40879">
        <w:rPr>
          <w:rFonts w:ascii="仿宋" w:eastAsia="仿宋" w:hAnsi="仿宋" w:cs="仿宋" w:hint="eastAsia"/>
          <w:kern w:val="0"/>
          <w:sz w:val="28"/>
          <w:szCs w:val="28"/>
          <w:shd w:val="clear" w:color="auto" w:fill="FFFFFF"/>
          <w:lang w:bidi="ar"/>
        </w:rPr>
        <w:t>监管机构认定的其他不宜受让的主体以及相关法律、行政法规及规范性文件中</w:t>
      </w:r>
      <w:r w:rsidRPr="00B40879">
        <w:rPr>
          <w:rFonts w:ascii="仿宋" w:eastAsia="仿宋" w:hAnsi="仿宋" w:cs="仿宋" w:hint="eastAsia"/>
          <w:kern w:val="0"/>
          <w:sz w:val="28"/>
          <w:szCs w:val="28"/>
          <w:shd w:val="clear" w:color="auto" w:fill="FFFFFF"/>
          <w:lang w:bidi="ar"/>
        </w:rPr>
        <w:lastRenderedPageBreak/>
        <w:t>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291AE7E4" w14:textId="384DDDBA" w:rsidR="008006F5" w:rsidRDefault="008006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8006F5">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并根据补登公告后，如确定没有新的竞价者参加竞价才能确定第一次竞价结果为有效成交（成交日为补登公告期限届满之日）；如有新的竞价者且在补登公告的公告期内支付保证金，则进行第二次竞价，第二次竞价以第一次的最终竞价金额+第一次竞买最小加价额作</w:t>
      </w:r>
      <w:r w:rsidRPr="008006F5">
        <w:rPr>
          <w:rFonts w:ascii="仿宋" w:eastAsia="仿宋" w:hAnsi="仿宋" w:cs="仿宋" w:hint="eastAsia"/>
          <w:sz w:val="28"/>
          <w:szCs w:val="28"/>
          <w:shd w:val="clear" w:color="auto" w:fill="FFFFFF"/>
        </w:rPr>
        <w:lastRenderedPageBreak/>
        <w:t>为第二次竞价的起始价，最终价高者得，新竞得者为买受人；如果第二次竞价无人出价，则第一次竞价竞得者为买受人</w:t>
      </w:r>
      <w:bookmarkStart w:id="0" w:name="_GoBack"/>
      <w:bookmarkEnd w:id="0"/>
      <w:r w:rsidRPr="008006F5">
        <w:rPr>
          <w:rFonts w:ascii="仿宋" w:eastAsia="仿宋" w:hAnsi="仿宋" w:cs="仿宋" w:hint="eastAsia"/>
          <w:sz w:val="28"/>
          <w:szCs w:val="28"/>
          <w:shd w:val="clear" w:color="auto" w:fill="FFFFFF"/>
        </w:rPr>
        <w:t>。</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1F9E356A" w:rsidR="00054B78" w:rsidRDefault="0082473F">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82473F">
        <w:rPr>
          <w:rFonts w:ascii="仿宋" w:eastAsia="仿宋" w:hAnsi="仿宋" w:cs="仿宋" w:hint="eastAsia"/>
          <w:sz w:val="28"/>
          <w:szCs w:val="28"/>
          <w:shd w:val="clear" w:color="auto" w:fill="FFFFFF"/>
          <w:lang w:bidi="ar"/>
        </w:rPr>
        <w:t>买受人需于标的竞价成交之日起【5】个工作日内与广州资产管理有限公司签订债权转让协议,并于签订《债权转让协议》次日起【5】个工作日内付清全款。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w:t>
      </w:r>
      <w:r>
        <w:rPr>
          <w:rFonts w:ascii="仿宋" w:eastAsia="仿宋" w:hAnsi="仿宋" w:cs="仿宋" w:hint="eastAsia"/>
          <w:bCs/>
          <w:kern w:val="0"/>
          <w:sz w:val="28"/>
          <w:szCs w:val="28"/>
          <w:shd w:val="clear" w:color="auto" w:fill="FFFFFF"/>
          <w:lang w:bidi="ar"/>
        </w:rPr>
        <w:lastRenderedPageBreak/>
        <w:t>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587E8D1"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买受人应在竞买成功</w:t>
      </w:r>
      <w:r w:rsidR="00E22B0D">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w:t>
      </w:r>
      <w:r w:rsidR="00E22B0D">
        <w:rPr>
          <w:rFonts w:ascii="仿宋" w:eastAsia="仿宋" w:hAnsi="仿宋" w:cs="仿宋" w:hint="eastAsia"/>
          <w:kern w:val="0"/>
          <w:sz w:val="28"/>
          <w:szCs w:val="28"/>
          <w:shd w:val="clear" w:color="auto" w:fill="FFFFFF"/>
          <w:lang w:bidi="ar"/>
        </w:rPr>
        <w:t>，在签订协议次日其【5】个工作日内付清全部债权转让款项</w:t>
      </w:r>
      <w:r>
        <w:rPr>
          <w:rFonts w:ascii="仿宋" w:eastAsia="仿宋" w:hAnsi="仿宋" w:cs="仿宋" w:hint="eastAsia"/>
          <w:kern w:val="0"/>
          <w:sz w:val="28"/>
          <w:szCs w:val="28"/>
          <w:shd w:val="clear" w:color="auto" w:fill="FFFFFF"/>
          <w:lang w:bidi="ar"/>
        </w:rPr>
        <w:t>。逾期签约或付款的，买受人应当承担违约责任。</w:t>
      </w:r>
    </w:p>
    <w:p w14:paraId="6BB1CE9D" w14:textId="172DF921" w:rsidR="00E22B0D" w:rsidRDefault="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违约责任：</w:t>
      </w:r>
    </w:p>
    <w:p w14:paraId="6F052658" w14:textId="77777777" w:rsidR="00E22B0D" w:rsidRPr="00E22B0D" w:rsidRDefault="00E22B0D" w:rsidP="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22B0D">
        <w:rPr>
          <w:rFonts w:ascii="仿宋" w:eastAsia="仿宋" w:hAnsi="仿宋" w:cs="仿宋" w:hint="eastAsia"/>
          <w:kern w:val="0"/>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339CF1BC" w14:textId="77777777" w:rsidR="00E22B0D" w:rsidRPr="00E22B0D" w:rsidRDefault="00E22B0D" w:rsidP="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22B0D">
        <w:rPr>
          <w:rFonts w:ascii="仿宋" w:eastAsia="仿宋" w:hAnsi="仿宋" w:cs="仿宋" w:hint="eastAsia"/>
          <w:kern w:val="0"/>
          <w:sz w:val="28"/>
          <w:szCs w:val="28"/>
          <w:shd w:val="clear" w:color="auto" w:fill="FFFFFF"/>
          <w:lang w:bidi="ar"/>
        </w:rPr>
        <w:t>（2）解除本协议，该解除权不因买受人已付款项占成交价款的比例多少而受到影响，转让方有权选择单独或同时行使以下一项或多项权利：</w:t>
      </w:r>
    </w:p>
    <w:p w14:paraId="26F28533" w14:textId="77777777" w:rsidR="00E22B0D" w:rsidRPr="00E22B0D" w:rsidRDefault="00E22B0D" w:rsidP="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22B0D">
        <w:rPr>
          <w:rFonts w:ascii="仿宋" w:eastAsia="仿宋" w:hAnsi="仿宋" w:cs="仿宋" w:hint="eastAsia"/>
          <w:kern w:val="0"/>
          <w:sz w:val="28"/>
          <w:szCs w:val="28"/>
          <w:shd w:val="clear" w:color="auto" w:fill="FFFFFF"/>
          <w:lang w:bidi="ar"/>
        </w:rPr>
        <w:t>①没收买受人已缴纳的竞拍保证金、履约保证金；</w:t>
      </w:r>
    </w:p>
    <w:p w14:paraId="40ECCF71" w14:textId="77777777" w:rsidR="00E22B0D" w:rsidRPr="00E22B0D" w:rsidRDefault="00E22B0D" w:rsidP="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22B0D">
        <w:rPr>
          <w:rFonts w:ascii="仿宋" w:eastAsia="仿宋" w:hAnsi="仿宋" w:cs="仿宋" w:hint="eastAsia"/>
          <w:kern w:val="0"/>
          <w:sz w:val="28"/>
          <w:szCs w:val="28"/>
          <w:shd w:val="clear" w:color="auto" w:fill="FFFFFF"/>
          <w:lang w:bidi="ar"/>
        </w:rPr>
        <w:t>②要求买受人支付解约违约金，违约金数额为成交价款的【30】%；</w:t>
      </w:r>
    </w:p>
    <w:p w14:paraId="57DEFAB1" w14:textId="77777777" w:rsidR="00E22B0D" w:rsidRPr="00E22B0D" w:rsidRDefault="00E22B0D" w:rsidP="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22B0D">
        <w:rPr>
          <w:rFonts w:ascii="仿宋" w:eastAsia="仿宋" w:hAnsi="仿宋" w:cs="仿宋" w:hint="eastAsia"/>
          <w:kern w:val="0"/>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A3E1CE1" w14:textId="0681C208" w:rsidR="00E22B0D" w:rsidRDefault="00E22B0D" w:rsidP="00E22B0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22B0D">
        <w:rPr>
          <w:rFonts w:ascii="仿宋" w:eastAsia="仿宋" w:hAnsi="仿宋" w:cs="仿宋" w:hint="eastAsia"/>
          <w:kern w:val="0"/>
          <w:sz w:val="28"/>
          <w:szCs w:val="28"/>
          <w:shd w:val="clear" w:color="auto" w:fill="FFFFFF"/>
          <w:lang w:bidi="ar"/>
        </w:rPr>
        <w:t>债权转让协议解除后，转让方有权另行处置本协议项下标的债权，标的债权后续处置与收益均与买受人无关。买受人不得就解除行为及/或标的债权向转让方主张任何权利。</w:t>
      </w:r>
    </w:p>
    <w:p w14:paraId="40FD1662" w14:textId="77777777" w:rsidR="00E22B0D" w:rsidRDefault="00E22B0D">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E22B0D">
        <w:rPr>
          <w:rFonts w:ascii="仿宋" w:eastAsia="仿宋" w:hAnsi="仿宋" w:cs="仿宋" w:hint="eastAsia"/>
          <w:sz w:val="28"/>
          <w:szCs w:val="28"/>
          <w:shd w:val="clear" w:color="auto" w:fill="FFFFFF"/>
          <w:lang w:bidi="ar"/>
        </w:rPr>
        <w:lastRenderedPageBreak/>
        <w:t>债权转让协议解除后，转让方有权另行处置本协议项下标的债权，标的债权后续处置与收益均与买受人无关。买受人不得就解除行为及/或标的债权向转让方主张任何权利。</w:t>
      </w:r>
    </w:p>
    <w:p w14:paraId="1980E5A3" w14:textId="10950C14"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w:t>
      </w:r>
      <w:bookmarkStart w:id="1" w:name="_Hlk209709105"/>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bookmarkEnd w:id="1"/>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w:t>
      </w:r>
      <w:r>
        <w:rPr>
          <w:rFonts w:ascii="仿宋" w:eastAsia="仿宋" w:hAnsi="仿宋" w:cs="仿宋" w:hint="eastAsia"/>
          <w:sz w:val="28"/>
          <w:szCs w:val="28"/>
          <w:shd w:val="clear" w:color="auto" w:fill="FFFFFF"/>
          <w:lang w:bidi="ar"/>
        </w:rPr>
        <w:lastRenderedPageBreak/>
        <w:t>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0882BB3E"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08029C44"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5B2288AF"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w:t>
      </w:r>
      <w:r w:rsidR="00CF09F0">
        <w:rPr>
          <w:rFonts w:ascii="仿宋" w:eastAsia="仿宋" w:hAnsi="仿宋" w:cs="仿宋" w:hint="eastAsia"/>
          <w:kern w:val="0"/>
          <w:sz w:val="28"/>
          <w:szCs w:val="28"/>
          <w:shd w:val="clear" w:color="auto" w:fill="FFFFFF"/>
          <w:lang w:bidi="ar"/>
        </w:rPr>
        <w:t>刘</w:t>
      </w:r>
      <w:r w:rsidR="00497AD9">
        <w:rPr>
          <w:rFonts w:ascii="仿宋" w:eastAsia="仿宋" w:hAnsi="仿宋" w:cs="仿宋" w:hint="eastAsia"/>
          <w:kern w:val="0"/>
          <w:sz w:val="28"/>
          <w:szCs w:val="28"/>
          <w:shd w:val="clear" w:color="auto" w:fill="FFFFFF"/>
          <w:lang w:bidi="ar"/>
        </w:rPr>
        <w:t>经理</w:t>
      </w:r>
      <w:r w:rsidR="00CF09F0">
        <w:rPr>
          <w:rFonts w:ascii="仿宋" w:eastAsia="仿宋" w:hAnsi="仿宋" w:cs="仿宋" w:hint="eastAsia"/>
          <w:kern w:val="0"/>
          <w:sz w:val="28"/>
          <w:szCs w:val="28"/>
          <w:shd w:val="clear" w:color="auto" w:fill="FFFFFF"/>
          <w:lang w:bidi="ar"/>
        </w:rPr>
        <w:t>、陈经理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68F9D235"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8F4E6E">
        <w:rPr>
          <w:rFonts w:ascii="仿宋" w:eastAsia="仿宋" w:hAnsi="仿宋" w:cs="仿宋"/>
          <w:sz w:val="28"/>
          <w:szCs w:val="28"/>
          <w:shd w:val="clear" w:color="auto" w:fill="FFFFFF"/>
        </w:rPr>
        <w:t>9</w:t>
      </w:r>
      <w:r w:rsidRPr="00F313B7">
        <w:rPr>
          <w:rFonts w:ascii="仿宋" w:eastAsia="仿宋" w:hAnsi="仿宋" w:cs="仿宋" w:hint="eastAsia"/>
          <w:sz w:val="28"/>
          <w:szCs w:val="28"/>
          <w:shd w:val="clear" w:color="auto" w:fill="FFFFFF"/>
        </w:rPr>
        <w:t>月</w:t>
      </w:r>
      <w:r w:rsidR="00CF09F0">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A49F0D" w14:textId="77777777" w:rsidR="00D85D3A" w:rsidRDefault="00D85D3A" w:rsidP="00E9163B">
      <w:r>
        <w:separator/>
      </w:r>
    </w:p>
  </w:endnote>
  <w:endnote w:type="continuationSeparator" w:id="0">
    <w:p w14:paraId="1E29B31C" w14:textId="77777777" w:rsidR="00D85D3A" w:rsidRDefault="00D85D3A"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513F08" w14:textId="77777777" w:rsidR="00D85D3A" w:rsidRDefault="00D85D3A" w:rsidP="00E9163B">
      <w:r>
        <w:separator/>
      </w:r>
    </w:p>
  </w:footnote>
  <w:footnote w:type="continuationSeparator" w:id="0">
    <w:p w14:paraId="49651A90" w14:textId="77777777" w:rsidR="00D85D3A" w:rsidRDefault="00D85D3A"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7027D"/>
    <w:rsid w:val="00090E70"/>
    <w:rsid w:val="000B266A"/>
    <w:rsid w:val="000B315B"/>
    <w:rsid w:val="000B3395"/>
    <w:rsid w:val="000C0B3B"/>
    <w:rsid w:val="000C1177"/>
    <w:rsid w:val="000C7E2B"/>
    <w:rsid w:val="000D6376"/>
    <w:rsid w:val="000D76C4"/>
    <w:rsid w:val="000F331D"/>
    <w:rsid w:val="00110857"/>
    <w:rsid w:val="00113220"/>
    <w:rsid w:val="001178A1"/>
    <w:rsid w:val="0014796D"/>
    <w:rsid w:val="0015454A"/>
    <w:rsid w:val="00154A66"/>
    <w:rsid w:val="001829E7"/>
    <w:rsid w:val="001B1658"/>
    <w:rsid w:val="001B4766"/>
    <w:rsid w:val="001B4F04"/>
    <w:rsid w:val="001C6F15"/>
    <w:rsid w:val="001D12DF"/>
    <w:rsid w:val="00210435"/>
    <w:rsid w:val="002263FB"/>
    <w:rsid w:val="00234FB4"/>
    <w:rsid w:val="00243A07"/>
    <w:rsid w:val="0025604B"/>
    <w:rsid w:val="00260BE5"/>
    <w:rsid w:val="002632AE"/>
    <w:rsid w:val="00272048"/>
    <w:rsid w:val="00297E7F"/>
    <w:rsid w:val="002A1C17"/>
    <w:rsid w:val="002B48A3"/>
    <w:rsid w:val="002C7098"/>
    <w:rsid w:val="002D749F"/>
    <w:rsid w:val="002E0DBD"/>
    <w:rsid w:val="00331DDB"/>
    <w:rsid w:val="00351414"/>
    <w:rsid w:val="00391709"/>
    <w:rsid w:val="003A067A"/>
    <w:rsid w:val="003A12A7"/>
    <w:rsid w:val="003A50AF"/>
    <w:rsid w:val="003C4EA6"/>
    <w:rsid w:val="003E46EE"/>
    <w:rsid w:val="003F579B"/>
    <w:rsid w:val="004377DE"/>
    <w:rsid w:val="004416BC"/>
    <w:rsid w:val="004637BF"/>
    <w:rsid w:val="00471FF0"/>
    <w:rsid w:val="00474B9A"/>
    <w:rsid w:val="00482958"/>
    <w:rsid w:val="00497AD9"/>
    <w:rsid w:val="004C3C4A"/>
    <w:rsid w:val="004E765E"/>
    <w:rsid w:val="00527C79"/>
    <w:rsid w:val="00536407"/>
    <w:rsid w:val="00546A99"/>
    <w:rsid w:val="00563487"/>
    <w:rsid w:val="00577922"/>
    <w:rsid w:val="00586FDF"/>
    <w:rsid w:val="00594FD4"/>
    <w:rsid w:val="005A618A"/>
    <w:rsid w:val="005C4B40"/>
    <w:rsid w:val="005E4072"/>
    <w:rsid w:val="00613D4C"/>
    <w:rsid w:val="00633868"/>
    <w:rsid w:val="0065065F"/>
    <w:rsid w:val="00653CC4"/>
    <w:rsid w:val="006926CD"/>
    <w:rsid w:val="006C2C7B"/>
    <w:rsid w:val="006D0FAA"/>
    <w:rsid w:val="006D6A04"/>
    <w:rsid w:val="006F070A"/>
    <w:rsid w:val="00764ADA"/>
    <w:rsid w:val="0077395B"/>
    <w:rsid w:val="0078218B"/>
    <w:rsid w:val="00791065"/>
    <w:rsid w:val="00791C41"/>
    <w:rsid w:val="007A4BA9"/>
    <w:rsid w:val="007A60D0"/>
    <w:rsid w:val="007B272E"/>
    <w:rsid w:val="007D0DDB"/>
    <w:rsid w:val="008006F5"/>
    <w:rsid w:val="008065DF"/>
    <w:rsid w:val="0082473F"/>
    <w:rsid w:val="00852B4E"/>
    <w:rsid w:val="00856044"/>
    <w:rsid w:val="008C2696"/>
    <w:rsid w:val="008D0432"/>
    <w:rsid w:val="008F4E6E"/>
    <w:rsid w:val="009001F3"/>
    <w:rsid w:val="00904243"/>
    <w:rsid w:val="00936BCB"/>
    <w:rsid w:val="009761CE"/>
    <w:rsid w:val="009811D9"/>
    <w:rsid w:val="00985C18"/>
    <w:rsid w:val="00993865"/>
    <w:rsid w:val="00997D9C"/>
    <w:rsid w:val="009A233E"/>
    <w:rsid w:val="009E1CBF"/>
    <w:rsid w:val="009E2634"/>
    <w:rsid w:val="009F3EEE"/>
    <w:rsid w:val="009F5054"/>
    <w:rsid w:val="00A034FB"/>
    <w:rsid w:val="00A0755E"/>
    <w:rsid w:val="00A175D8"/>
    <w:rsid w:val="00A23B75"/>
    <w:rsid w:val="00A37F2F"/>
    <w:rsid w:val="00A63C4F"/>
    <w:rsid w:val="00A80AE0"/>
    <w:rsid w:val="00A96218"/>
    <w:rsid w:val="00AE1CDE"/>
    <w:rsid w:val="00AE5A2D"/>
    <w:rsid w:val="00AE63D7"/>
    <w:rsid w:val="00B01759"/>
    <w:rsid w:val="00B40879"/>
    <w:rsid w:val="00B5219B"/>
    <w:rsid w:val="00B775BC"/>
    <w:rsid w:val="00BA4520"/>
    <w:rsid w:val="00BA5CF5"/>
    <w:rsid w:val="00BA61B2"/>
    <w:rsid w:val="00BA7CDF"/>
    <w:rsid w:val="00BC2152"/>
    <w:rsid w:val="00BC3702"/>
    <w:rsid w:val="00BD76FF"/>
    <w:rsid w:val="00C408CB"/>
    <w:rsid w:val="00C46E98"/>
    <w:rsid w:val="00C73F09"/>
    <w:rsid w:val="00C80373"/>
    <w:rsid w:val="00C84363"/>
    <w:rsid w:val="00C92004"/>
    <w:rsid w:val="00C962D3"/>
    <w:rsid w:val="00C963E9"/>
    <w:rsid w:val="00CA2871"/>
    <w:rsid w:val="00CB450F"/>
    <w:rsid w:val="00CF09F0"/>
    <w:rsid w:val="00D072DA"/>
    <w:rsid w:val="00D07C87"/>
    <w:rsid w:val="00D1357D"/>
    <w:rsid w:val="00D27670"/>
    <w:rsid w:val="00D42FAE"/>
    <w:rsid w:val="00D54A5A"/>
    <w:rsid w:val="00D74155"/>
    <w:rsid w:val="00D85D3A"/>
    <w:rsid w:val="00DA1824"/>
    <w:rsid w:val="00DB0C37"/>
    <w:rsid w:val="00DD326E"/>
    <w:rsid w:val="00DD6515"/>
    <w:rsid w:val="00DF013B"/>
    <w:rsid w:val="00DF6BB5"/>
    <w:rsid w:val="00E04BE4"/>
    <w:rsid w:val="00E108BD"/>
    <w:rsid w:val="00E22B0D"/>
    <w:rsid w:val="00E26465"/>
    <w:rsid w:val="00E26A1B"/>
    <w:rsid w:val="00E52CF4"/>
    <w:rsid w:val="00E8592A"/>
    <w:rsid w:val="00E9163B"/>
    <w:rsid w:val="00E979B2"/>
    <w:rsid w:val="00EC725C"/>
    <w:rsid w:val="00ED35D1"/>
    <w:rsid w:val="00F05596"/>
    <w:rsid w:val="00F1089A"/>
    <w:rsid w:val="00F313B7"/>
    <w:rsid w:val="00F36F53"/>
    <w:rsid w:val="00F56E58"/>
    <w:rsid w:val="00F668E4"/>
    <w:rsid w:val="00F70E5C"/>
    <w:rsid w:val="00F82DEB"/>
    <w:rsid w:val="00F943D9"/>
    <w:rsid w:val="00FA014E"/>
    <w:rsid w:val="00FA6156"/>
    <w:rsid w:val="00FC5AFA"/>
    <w:rsid w:val="00FD3352"/>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1197</Words>
  <Characters>6829</Characters>
  <Application>Microsoft Office Word</Application>
  <DocSecurity>0</DocSecurity>
  <Lines>56</Lines>
  <Paragraphs>16</Paragraphs>
  <ScaleCrop>false</ScaleCrop>
  <Company>MS</Company>
  <LinksUpToDate>false</LinksUpToDate>
  <CharactersWithSpaces>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108</cp:revision>
  <cp:lastPrinted>2024-09-23T01:04:00Z</cp:lastPrinted>
  <dcterms:created xsi:type="dcterms:W3CDTF">2020-03-19T02:35:00Z</dcterms:created>
  <dcterms:modified xsi:type="dcterms:W3CDTF">2025-09-28T08:23:00Z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